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4CC4DE82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 xml:space="preserve">ANEXO </w:t>
      </w:r>
      <w:r w:rsidR="006828E1" w:rsidRPr="00D367FF">
        <w:rPr>
          <w:rFonts w:ascii="Arial" w:hAnsi="Arial" w:cs="Arial"/>
          <w:b/>
          <w:bCs/>
        </w:rPr>
        <w:t>V</w:t>
      </w:r>
      <w:r w:rsidRPr="00D367FF">
        <w:rPr>
          <w:rFonts w:ascii="Arial" w:hAnsi="Arial" w:cs="Arial"/>
          <w:b/>
          <w:bCs/>
        </w:rPr>
        <w:t xml:space="preserve"> - PROPOSTA COMERCIAL</w:t>
      </w:r>
    </w:p>
    <w:p w14:paraId="0E1E5E09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color w:val="FF0000"/>
        </w:rPr>
      </w:pPr>
      <w:r w:rsidRPr="00D367FF">
        <w:rPr>
          <w:rFonts w:ascii="Arial" w:hAnsi="Arial" w:cs="Arial"/>
          <w:bCs/>
          <w:color w:val="FF0000"/>
        </w:rPr>
        <w:t>(</w:t>
      </w:r>
      <w:r w:rsidRPr="00D367FF">
        <w:rPr>
          <w:rFonts w:ascii="Arial" w:hAnsi="Arial" w:cs="Arial"/>
          <w:bCs/>
          <w:color w:val="FF0000"/>
          <w:u w:val="single"/>
        </w:rPr>
        <w:t>E</w:t>
      </w:r>
      <w:r w:rsidRPr="00D367FF">
        <w:rPr>
          <w:rFonts w:ascii="Arial" w:hAnsi="Arial" w:cs="Arial"/>
          <w:color w:val="FF0000"/>
          <w:u w:val="single"/>
        </w:rPr>
        <w:t>m papel timbrado da empresa</w:t>
      </w:r>
      <w:r w:rsidRPr="00D367FF">
        <w:rPr>
          <w:rFonts w:ascii="Arial" w:hAnsi="Arial" w:cs="Arial"/>
          <w:color w:val="FF0000"/>
        </w:rPr>
        <w:t>)</w:t>
      </w:r>
    </w:p>
    <w:p w14:paraId="2B0CBB3F" w14:textId="77777777" w:rsidR="00652E32" w:rsidRPr="00D367FF" w:rsidRDefault="00652E32" w:rsidP="00652E32">
      <w:pPr>
        <w:pStyle w:val="Ttulo"/>
        <w:rPr>
          <w:rFonts w:ascii="Arial" w:hAnsi="Arial" w:cs="Arial"/>
          <w:sz w:val="20"/>
          <w:szCs w:val="20"/>
        </w:rPr>
      </w:pPr>
    </w:p>
    <w:p w14:paraId="227828F2" w14:textId="77777777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AO SETOR DE LICITAÇÕES</w:t>
      </w:r>
    </w:p>
    <w:p w14:paraId="76C78335" w14:textId="577BA0FD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 xml:space="preserve">DA PREFEITURA MUNICIPAL DE </w:t>
      </w:r>
      <w:r w:rsidR="00621453" w:rsidRPr="00D367FF">
        <w:rPr>
          <w:rFonts w:ascii="Arial" w:hAnsi="Arial" w:cs="Arial"/>
          <w:sz w:val="20"/>
          <w:szCs w:val="20"/>
        </w:rPr>
        <w:t>MATUTINA</w:t>
      </w:r>
      <w:r w:rsidRPr="00D367FF">
        <w:rPr>
          <w:rFonts w:ascii="Arial" w:hAnsi="Arial" w:cs="Arial"/>
          <w:sz w:val="20"/>
          <w:szCs w:val="20"/>
        </w:rPr>
        <w:t xml:space="preserve"> (MG)</w:t>
      </w:r>
    </w:p>
    <w:p w14:paraId="3F29FDD5" w14:textId="22EDA320" w:rsidR="00834EDE" w:rsidRPr="00D367FF" w:rsidRDefault="00834EDE" w:rsidP="00834EDE">
      <w:pPr>
        <w:spacing w:line="312" w:lineRule="auto"/>
        <w:rPr>
          <w:rFonts w:ascii="Arial" w:hAnsi="Arial" w:cs="Arial"/>
          <w:b/>
        </w:rPr>
      </w:pPr>
      <w:r w:rsidRPr="00D367FF">
        <w:rPr>
          <w:rFonts w:ascii="Arial" w:hAnsi="Arial" w:cs="Arial"/>
          <w:b/>
        </w:rPr>
        <w:t xml:space="preserve">PROCESSO LICITATÓRIO </w:t>
      </w:r>
      <w:r w:rsidR="00BA0D51">
        <w:rPr>
          <w:rFonts w:ascii="Arial" w:hAnsi="Arial" w:cs="Arial"/>
          <w:b/>
        </w:rPr>
        <w:t>07</w:t>
      </w:r>
      <w:r w:rsidRPr="00D367FF">
        <w:rPr>
          <w:rFonts w:ascii="Arial" w:hAnsi="Arial" w:cs="Arial"/>
          <w:b/>
        </w:rPr>
        <w:t>/202</w:t>
      </w:r>
      <w:r w:rsidR="007E47A5">
        <w:rPr>
          <w:rFonts w:ascii="Arial" w:hAnsi="Arial" w:cs="Arial"/>
          <w:b/>
        </w:rPr>
        <w:t>6</w:t>
      </w:r>
      <w:r w:rsidRPr="00D367FF">
        <w:rPr>
          <w:rFonts w:ascii="Arial" w:hAnsi="Arial" w:cs="Arial"/>
          <w:b/>
        </w:rPr>
        <w:t xml:space="preserve"> / PREGÃO ELETRÔNICO </w:t>
      </w:r>
      <w:r w:rsidR="00BA0D51">
        <w:rPr>
          <w:rFonts w:ascii="Arial" w:hAnsi="Arial" w:cs="Arial"/>
          <w:b/>
        </w:rPr>
        <w:t>0</w:t>
      </w:r>
      <w:bookmarkStart w:id="0" w:name="_GoBack"/>
      <w:bookmarkEnd w:id="0"/>
      <w:r w:rsidR="00420A8E">
        <w:rPr>
          <w:rFonts w:ascii="Arial" w:hAnsi="Arial" w:cs="Arial"/>
          <w:b/>
        </w:rPr>
        <w:t>3</w:t>
      </w:r>
      <w:r w:rsidRPr="00D367FF">
        <w:rPr>
          <w:rFonts w:ascii="Arial" w:hAnsi="Arial" w:cs="Arial"/>
          <w:b/>
        </w:rPr>
        <w:t>/202</w:t>
      </w:r>
      <w:r w:rsidR="007E47A5">
        <w:rPr>
          <w:rFonts w:ascii="Arial" w:hAnsi="Arial" w:cs="Arial"/>
          <w:b/>
        </w:rPr>
        <w:t>6</w:t>
      </w:r>
    </w:p>
    <w:p w14:paraId="59277EE3" w14:textId="77777777" w:rsidR="00652E32" w:rsidRPr="00D367FF" w:rsidRDefault="00652E32" w:rsidP="00621453">
      <w:pPr>
        <w:spacing w:line="360" w:lineRule="auto"/>
        <w:rPr>
          <w:rFonts w:ascii="Arial" w:hAnsi="Arial" w:cs="Arial"/>
          <w:b/>
          <w:bCs/>
        </w:rPr>
      </w:pPr>
    </w:p>
    <w:p w14:paraId="5B3BB2C4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DADOS DO(A) PROPONENTE INTERESSADO(A)</w:t>
      </w:r>
    </w:p>
    <w:p w14:paraId="3F3DF904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D367FF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Comp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Tel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 xml:space="preserve">                                                                        Inscrição:</w:t>
            </w:r>
          </w:p>
        </w:tc>
      </w:tr>
      <w:tr w:rsidR="00652E32" w:rsidRPr="00D367FF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Email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</w:tr>
    </w:tbl>
    <w:p w14:paraId="4BA6AFB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54AFE3CF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D367FF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Fone:</w:t>
            </w:r>
          </w:p>
        </w:tc>
      </w:tr>
      <w:tr w:rsidR="00652E32" w:rsidRPr="00D367FF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CNPJ:</w:t>
            </w:r>
          </w:p>
        </w:tc>
      </w:tr>
    </w:tbl>
    <w:p w14:paraId="58CE6A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p w14:paraId="01EA50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D367FF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Representante legal:</w:t>
            </w:r>
          </w:p>
        </w:tc>
      </w:tr>
      <w:tr w:rsidR="00652E32" w:rsidRPr="00D367FF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E-mail:</w:t>
            </w:r>
          </w:p>
        </w:tc>
      </w:tr>
    </w:tbl>
    <w:p w14:paraId="128C226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251073C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D367FF">
        <w:rPr>
          <w:rFonts w:ascii="Arial" w:hAnsi="Arial" w:cs="Arial"/>
          <w:b/>
          <w:u w:val="single"/>
        </w:rPr>
        <w:t>A PROPOSTA COMERCIAL PARA O OBJETO</w:t>
      </w:r>
    </w:p>
    <w:p w14:paraId="0336EE95" w14:textId="3621B9BB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eastAsia="Arial Unicode MS" w:hAnsi="Arial" w:cs="Arial"/>
          <w:bCs/>
          <w:sz w:val="20"/>
          <w:szCs w:val="20"/>
        </w:rPr>
        <w:t>Apresento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proposta comercial </w:t>
      </w:r>
      <w:r w:rsidR="002C002E" w:rsidRPr="00D367FF">
        <w:rPr>
          <w:rFonts w:ascii="Arial" w:eastAsia="Arial Unicode MS" w:hAnsi="Arial" w:cs="Arial"/>
          <w:b/>
          <w:bCs/>
          <w:sz w:val="20"/>
          <w:szCs w:val="20"/>
        </w:rPr>
        <w:t>para 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fornecimento</w:t>
      </w:r>
      <w:r w:rsidR="002C002E"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de </w:t>
      </w:r>
      <w:r w:rsidR="007C70FB">
        <w:rPr>
          <w:rFonts w:ascii="Arial" w:eastAsia="Arial Unicode MS" w:hAnsi="Arial" w:cs="Arial"/>
          <w:b/>
          <w:bCs/>
          <w:sz w:val="20"/>
          <w:szCs w:val="20"/>
        </w:rPr>
        <w:t>equipamentos</w:t>
      </w:r>
      <w:r w:rsidR="007E47A5">
        <w:rPr>
          <w:rFonts w:ascii="Arial" w:eastAsia="Arial Unicode MS" w:hAnsi="Arial" w:cs="Arial"/>
          <w:b/>
          <w:bCs/>
          <w:sz w:val="20"/>
          <w:szCs w:val="20"/>
        </w:rPr>
        <w:t xml:space="preserve"> e material de informática</w:t>
      </w:r>
      <w:r w:rsidR="001A2314">
        <w:rPr>
          <w:rFonts w:ascii="Arial" w:eastAsia="Arial Unicode MS" w:hAnsi="Arial" w:cs="Arial"/>
          <w:b/>
          <w:bCs/>
          <w:sz w:val="20"/>
          <w:szCs w:val="20"/>
        </w:rPr>
        <w:t xml:space="preserve">. </w:t>
      </w:r>
    </w:p>
    <w:p w14:paraId="66D4485C" w14:textId="4D573728" w:rsidR="00652E32" w:rsidRPr="007E47A5" w:rsidRDefault="00652E32" w:rsidP="007E47A5">
      <w:pPr>
        <w:pStyle w:val="Corpodetexto3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367FF">
        <w:rPr>
          <w:rFonts w:ascii="Arial" w:hAnsi="Arial" w:cs="Arial"/>
          <w:b/>
          <w:bCs/>
          <w:sz w:val="20"/>
          <w:szCs w:val="20"/>
        </w:rPr>
        <w:lastRenderedPageBreak/>
        <w:t>Objeto Resumido da Requisição</w:t>
      </w:r>
      <w:r w:rsidRPr="009D580C">
        <w:rPr>
          <w:rFonts w:ascii="Arial" w:hAnsi="Arial" w:cs="Arial"/>
          <w:b/>
          <w:bCs/>
          <w:sz w:val="20"/>
          <w:szCs w:val="20"/>
        </w:rPr>
        <w:t>:</w:t>
      </w:r>
      <w:r w:rsidRPr="009D580C">
        <w:rPr>
          <w:rFonts w:ascii="Arial" w:hAnsi="Arial" w:cs="Arial"/>
          <w:sz w:val="20"/>
          <w:szCs w:val="20"/>
        </w:rPr>
        <w:t xml:space="preserve"> </w:t>
      </w:r>
      <w:r w:rsidR="007E47A5" w:rsidRPr="007E47A5">
        <w:rPr>
          <w:rFonts w:ascii="Arial" w:hAnsi="Arial" w:cs="Arial"/>
          <w:b/>
          <w:sz w:val="20"/>
          <w:szCs w:val="20"/>
        </w:rPr>
        <w:t xml:space="preserve">Aquisição de equipamentos, materiais e suprimentos de informática para uso nas Secretarias Municipais </w:t>
      </w:r>
      <w:r w:rsidR="007E47A5">
        <w:rPr>
          <w:rFonts w:ascii="Arial" w:hAnsi="Arial" w:cs="Arial"/>
          <w:b/>
          <w:sz w:val="20"/>
          <w:szCs w:val="20"/>
        </w:rPr>
        <w:t>desta Prefeitura de Matutina/MG</w:t>
      </w:r>
      <w:r w:rsidR="009D580C" w:rsidRPr="007E47A5">
        <w:rPr>
          <w:rFonts w:ascii="Arial" w:hAnsi="Arial" w:cs="Arial"/>
          <w:b/>
          <w:sz w:val="20"/>
          <w:szCs w:val="20"/>
        </w:rPr>
        <w:t xml:space="preserve">, </w:t>
      </w:r>
      <w:r w:rsidR="00621453" w:rsidRPr="007E47A5">
        <w:rPr>
          <w:rFonts w:ascii="Arial" w:hAnsi="Arial" w:cs="Arial"/>
          <w:color w:val="000000"/>
          <w:sz w:val="20"/>
          <w:szCs w:val="20"/>
        </w:rPr>
        <w:t>conforme condições, quantidades e exigências estabelecidas neste edital, Termo de Referência (Anexo I) e demais anexos.</w:t>
      </w:r>
    </w:p>
    <w:p w14:paraId="78E8E81B" w14:textId="77777777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Cs w:val="20"/>
        </w:rPr>
      </w:pPr>
      <w:r w:rsidRPr="00D367FF">
        <w:rPr>
          <w:rFonts w:ascii="Arial" w:hAnsi="Arial" w:cs="Arial"/>
          <w:b/>
          <w:bCs/>
          <w:szCs w:val="20"/>
        </w:rPr>
        <w:t>PLANILHA DE ESPECIFICAÇÃO DA PROPOSTA COM OS PREÇOS POR ITENS</w:t>
      </w: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3969"/>
        <w:gridCol w:w="851"/>
        <w:gridCol w:w="850"/>
        <w:gridCol w:w="851"/>
        <w:gridCol w:w="1134"/>
        <w:gridCol w:w="1134"/>
      </w:tblGrid>
      <w:tr w:rsidR="007E47A5" w:rsidRPr="007E47A5" w14:paraId="12659D5A" w14:textId="77777777" w:rsidTr="007E47A5">
        <w:trPr>
          <w:trHeight w:val="349"/>
        </w:trPr>
        <w:tc>
          <w:tcPr>
            <w:tcW w:w="851" w:type="dxa"/>
            <w:shd w:val="clear" w:color="auto" w:fill="auto"/>
          </w:tcPr>
          <w:p w14:paraId="6B881A93" w14:textId="77777777" w:rsidR="007E47A5" w:rsidRPr="007E47A5" w:rsidRDefault="007E47A5" w:rsidP="00F06538">
            <w:pPr>
              <w:pStyle w:val="TableParagraph"/>
              <w:spacing w:line="248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47A5">
              <w:rPr>
                <w:rFonts w:ascii="Arial" w:hAnsi="Arial" w:cs="Arial"/>
                <w:b/>
                <w:spacing w:val="-4"/>
                <w:sz w:val="18"/>
                <w:szCs w:val="18"/>
              </w:rPr>
              <w:t>ITEM</w:t>
            </w:r>
          </w:p>
        </w:tc>
        <w:tc>
          <w:tcPr>
            <w:tcW w:w="3969" w:type="dxa"/>
            <w:shd w:val="clear" w:color="auto" w:fill="auto"/>
          </w:tcPr>
          <w:p w14:paraId="5F7072EF" w14:textId="77777777" w:rsidR="007E47A5" w:rsidRPr="007E47A5" w:rsidRDefault="007E47A5" w:rsidP="00F06538">
            <w:pPr>
              <w:pStyle w:val="TableParagraph"/>
              <w:spacing w:line="248" w:lineRule="exact"/>
              <w:ind w:left="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47A5">
              <w:rPr>
                <w:rFonts w:ascii="Arial" w:hAnsi="Arial" w:cs="Arial"/>
                <w:b/>
                <w:spacing w:val="-2"/>
                <w:sz w:val="18"/>
                <w:szCs w:val="18"/>
              </w:rPr>
              <w:t>OBJETO/ESPECIFICAÇÃO</w:t>
            </w:r>
          </w:p>
        </w:tc>
        <w:tc>
          <w:tcPr>
            <w:tcW w:w="851" w:type="dxa"/>
            <w:shd w:val="clear" w:color="auto" w:fill="auto"/>
          </w:tcPr>
          <w:p w14:paraId="77F62CA3" w14:textId="0C20F8C5" w:rsidR="007E47A5" w:rsidRPr="007E47A5" w:rsidRDefault="007E47A5" w:rsidP="00F06538">
            <w:pPr>
              <w:pStyle w:val="TableParagraph"/>
              <w:spacing w:line="248" w:lineRule="exact"/>
              <w:ind w:left="4" w:righ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UNID</w:t>
            </w:r>
          </w:p>
        </w:tc>
        <w:tc>
          <w:tcPr>
            <w:tcW w:w="850" w:type="dxa"/>
            <w:shd w:val="clear" w:color="auto" w:fill="auto"/>
          </w:tcPr>
          <w:p w14:paraId="3A1B660C" w14:textId="77777777" w:rsidR="007E47A5" w:rsidRPr="007E47A5" w:rsidRDefault="007E47A5" w:rsidP="00F06538">
            <w:pPr>
              <w:pStyle w:val="TableParagraph"/>
              <w:spacing w:line="248" w:lineRule="exact"/>
              <w:ind w:left="10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47A5">
              <w:rPr>
                <w:rFonts w:ascii="Arial" w:hAnsi="Arial" w:cs="Arial"/>
                <w:b/>
                <w:spacing w:val="-2"/>
                <w:sz w:val="18"/>
                <w:szCs w:val="18"/>
              </w:rPr>
              <w:t>QUANT</w:t>
            </w:r>
          </w:p>
        </w:tc>
        <w:tc>
          <w:tcPr>
            <w:tcW w:w="851" w:type="dxa"/>
            <w:shd w:val="clear" w:color="auto" w:fill="auto"/>
          </w:tcPr>
          <w:p w14:paraId="4826A583" w14:textId="2228B4CE" w:rsidR="007E47A5" w:rsidRPr="007E47A5" w:rsidRDefault="007E47A5" w:rsidP="007E47A5">
            <w:pPr>
              <w:pStyle w:val="TableParagraph"/>
              <w:spacing w:line="248" w:lineRule="exact"/>
              <w:ind w:left="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134" w:type="dxa"/>
          </w:tcPr>
          <w:p w14:paraId="289E2212" w14:textId="1673BCD4" w:rsidR="007E47A5" w:rsidRPr="007E47A5" w:rsidRDefault="007E47A5" w:rsidP="00F06538">
            <w:pPr>
              <w:pStyle w:val="TableParagraph"/>
              <w:spacing w:line="248" w:lineRule="exact"/>
              <w:ind w:left="105"/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PREÇO UNIT</w:t>
            </w:r>
          </w:p>
        </w:tc>
        <w:tc>
          <w:tcPr>
            <w:tcW w:w="1134" w:type="dxa"/>
            <w:shd w:val="clear" w:color="auto" w:fill="auto"/>
          </w:tcPr>
          <w:p w14:paraId="0DA8738D" w14:textId="6F5E06DE" w:rsidR="007E47A5" w:rsidRPr="007E47A5" w:rsidRDefault="007E47A5" w:rsidP="00F06538">
            <w:pPr>
              <w:pStyle w:val="TableParagraph"/>
              <w:spacing w:line="248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PREÇO </w:t>
            </w:r>
            <w:r w:rsidRPr="007E47A5">
              <w:rPr>
                <w:rFonts w:ascii="Arial" w:hAnsi="Arial" w:cs="Arial"/>
                <w:b/>
                <w:spacing w:val="-2"/>
                <w:sz w:val="18"/>
                <w:szCs w:val="18"/>
              </w:rPr>
              <w:t>TOTAL</w:t>
            </w:r>
          </w:p>
        </w:tc>
      </w:tr>
      <w:tr w:rsidR="007E47A5" w:rsidRPr="007E47A5" w14:paraId="35C3ACCE" w14:textId="77777777" w:rsidTr="007E47A5">
        <w:trPr>
          <w:trHeight w:val="352"/>
        </w:trPr>
        <w:tc>
          <w:tcPr>
            <w:tcW w:w="851" w:type="dxa"/>
            <w:shd w:val="clear" w:color="auto" w:fill="auto"/>
            <w:vAlign w:val="center"/>
          </w:tcPr>
          <w:p w14:paraId="5F5230D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6F290D02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Adaptador HDMI macho para VGA fêmea, com conversão de sinal digital para analógico, compatível com resoluções de até 1080 p, corpo em material resistente, conectores banhados a metal, isolados contra interferências,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plug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-play sem necessidade de instalação de drives adicionais.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E5028F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09FF31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3E0D68" w14:textId="73B2B428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F1F545" w14:textId="7A3DA681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9503E7" w14:textId="16AFDF8C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ADA1F56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2EC93D5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9441384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Adaptador Wireless USB banda de 2.4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Ghz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e 5Ghz com taxa de transferência de dador de até 600 Mbps em bandas de 2.4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Ghz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e 5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Ghz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AD9D06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66DC29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CE619C" w14:textId="53A64740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A20DF2" w14:textId="02DF7402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838033" w14:textId="220EFA23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3424349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CF0F4E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2F0AA93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Baterias de 12 V 5 AMP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CC7CA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10D6F5CD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A078DD" w14:textId="2F803555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D3D3E5" w14:textId="339ED8CC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498363" w14:textId="6FEFD9E8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1F5BAECB" w14:textId="77777777" w:rsidTr="007E47A5">
        <w:trPr>
          <w:trHeight w:val="352"/>
        </w:trPr>
        <w:tc>
          <w:tcPr>
            <w:tcW w:w="851" w:type="dxa"/>
            <w:shd w:val="clear" w:color="auto" w:fill="auto"/>
            <w:vAlign w:val="center"/>
          </w:tcPr>
          <w:p w14:paraId="101C049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DE8C9C2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Baterias para nobreak 12V 7 AMP.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90D41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D25748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F4811D" w14:textId="3A0487BD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2B51E3" w14:textId="5F878447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0A0B2D" w14:textId="6CEA8051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2AC0DE49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1B4D5560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0D0FD20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gramStart"/>
            <w:r w:rsidRPr="007E47A5">
              <w:rPr>
                <w:rFonts w:ascii="Arial" w:hAnsi="Arial" w:cs="Arial"/>
                <w:sz w:val="18"/>
                <w:szCs w:val="18"/>
              </w:rPr>
              <w:t>cabo</w:t>
            </w:r>
            <w:proofErr w:type="gramEnd"/>
            <w:r w:rsidRPr="007E47A5">
              <w:rPr>
                <w:rFonts w:ascii="Arial" w:hAnsi="Arial" w:cs="Arial"/>
                <w:sz w:val="18"/>
                <w:szCs w:val="18"/>
              </w:rPr>
              <w:t xml:space="preserve"> de áudio 0,5 m P2 (3,5mm) macho para P10 (6,35mm) macho - mono, blindado, resistente a interferências, com conectores metálicos e isolamento adequado para uso em instrumentos e equipamentos de som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8B5F6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9D80E1F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A28B83" w14:textId="305DC323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2A46C1" w14:textId="7B498C2C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CEE8AB" w14:textId="4F9371CA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0DC05586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441C5B2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EE1CFB2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gramStart"/>
            <w:r w:rsidRPr="007E47A5">
              <w:rPr>
                <w:rFonts w:ascii="Arial" w:hAnsi="Arial" w:cs="Arial"/>
                <w:sz w:val="18"/>
                <w:szCs w:val="18"/>
              </w:rPr>
              <w:t>cabo</w:t>
            </w:r>
            <w:proofErr w:type="gramEnd"/>
            <w:r w:rsidRPr="007E47A5">
              <w:rPr>
                <w:rFonts w:ascii="Arial" w:hAnsi="Arial" w:cs="Arial"/>
                <w:sz w:val="18"/>
                <w:szCs w:val="18"/>
              </w:rPr>
              <w:t xml:space="preserve"> de áudio 10 m P10 (6,35mm) macho para P10 (6,35mm) macho - mono, blindado, resistente a interferências, com conectores metálicos e isolamento adequado para uso em instrumentos e equipamentos de som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E9A20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28FAA40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72F862" w14:textId="4B258272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863D48" w14:textId="66812B52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AF93A6" w14:textId="0467D9EF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2E66D9DF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269D9FD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80AC53E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Cabo de áudio d 5m XLR macho para XLR fêmea </w:t>
            </w:r>
            <w:proofErr w:type="gramStart"/>
            <w:r w:rsidRPr="007E47A5">
              <w:rPr>
                <w:rFonts w:ascii="Arial" w:hAnsi="Arial" w:cs="Arial"/>
                <w:sz w:val="18"/>
                <w:szCs w:val="18"/>
              </w:rPr>
              <w:t>( padrão</w:t>
            </w:r>
            <w:proofErr w:type="gramEnd"/>
            <w:r w:rsidRPr="007E47A5">
              <w:rPr>
                <w:rFonts w:ascii="Arial" w:hAnsi="Arial" w:cs="Arial"/>
                <w:sz w:val="18"/>
                <w:szCs w:val="18"/>
              </w:rPr>
              <w:t xml:space="preserve"> 3 pinos), blindado, balanceado, de baixa perda de sinal, com conectores metálicos resistentes e isolamento adequado para uso profissional em microfone e equipamento de som.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3D9AD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669F03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322E99" w14:textId="15DA946B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E27025F" w14:textId="1F2063F1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3286B6" w14:textId="38A6DE48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2E539496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AC10D43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B26A799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Cabo de microfone 10 m XLR macho para XLR fêmea (padrão 3 pinos), blindado, balanceado, de baixa perda de sinal, com conectores metálicos resistentes e isolamento adequado para uso profissional em microfones e equipamentos de áudio.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F84D6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4BE6AC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13C9B0" w14:textId="2CE4618A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F35FFA" w14:textId="74AA3FCD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2D138A" w14:textId="425E9EE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4BE5CA2A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778174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522085D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Cabo de rede Cat5e, caixa com 305 metros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A79E2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A6ABA6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7E9814" w14:textId="2823EF7B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20D3D03" w14:textId="4302A81C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9CFEC0" w14:textId="57F809BF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2FBC61F0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498992D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10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DD3E773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Cabo HDMI 2.0 4K 3d 19 pinos de 2 metros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63055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2D096E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3ABE0A" w14:textId="715734B8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8545B57" w14:textId="619ABA7A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996B77" w14:textId="07F0CF3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08BB5AF6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6906066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11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72FC168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Cabo para microfone 5m P10 macho, blindado, resistente a interferências, com conectores </w:t>
            </w:r>
            <w:proofErr w:type="gramStart"/>
            <w:r w:rsidRPr="007E47A5">
              <w:rPr>
                <w:rFonts w:ascii="Arial" w:hAnsi="Arial" w:cs="Arial"/>
                <w:sz w:val="18"/>
                <w:szCs w:val="18"/>
              </w:rPr>
              <w:t>metálicos  padrão</w:t>
            </w:r>
            <w:proofErr w:type="gramEnd"/>
            <w:r w:rsidRPr="007E47A5">
              <w:rPr>
                <w:rFonts w:ascii="Arial" w:hAnsi="Arial" w:cs="Arial"/>
                <w:sz w:val="18"/>
                <w:szCs w:val="18"/>
              </w:rPr>
              <w:t xml:space="preserve">, indicado para uso profissional em microfones e equipamentos de áudio.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1B8A8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19E050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34C3EE" w14:textId="2751F1F0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31D4004" w14:textId="3C4A0BE1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4D2CC6" w14:textId="7FB69897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65784578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169D373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12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85CA9B0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Caixa de som USB para computadores com 3 W de potência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E69F9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B84389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7C79F9" w14:textId="66E531CB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72A6297" w14:textId="1B08E19A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6017A8" w14:textId="3EC39774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5C9B540B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20E0AB3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13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FBD4366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Caixa de som 6 RMS para computador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CFA01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2A3E15F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DE26C9" w14:textId="75C3A472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BEA045" w14:textId="7096140E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82B660" w14:textId="488C51E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75B9F942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4DF41BA9" w14:textId="77777777" w:rsidR="007E47A5" w:rsidRPr="007E47A5" w:rsidRDefault="007E47A5" w:rsidP="007E47A5">
            <w:pPr>
              <w:spacing w:before="80" w:after="80" w:line="276" w:lineRule="auto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14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28D6114A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Computadores com processador de 6 A 8 núcleos de última geração com (processadores </w:t>
            </w:r>
            <w:r w:rsidRPr="007E47A5">
              <w:rPr>
                <w:rFonts w:ascii="Arial" w:hAnsi="Arial" w:cs="Arial"/>
                <w:sz w:val="18"/>
                <w:szCs w:val="18"/>
              </w:rPr>
              <w:lastRenderedPageBreak/>
              <w:t xml:space="preserve">fabricação do ano de 2023 A 2025 entre 2.90 GHZ ou 4.55 GHZ de frequência) com 08 GB de Memória DDR4 de 2666 GHZ (Não falsificados ou paralelos) e SSD de 240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GBs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com leitura entre 520 MBS a 550 MB/S E LEITURA DE 440 MB/s a 480 MB/s (Não falsificados ou paralelos).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62172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lastRenderedPageBreak/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91E1F4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A211C0" w14:textId="2AAFCB63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70D27F" w14:textId="4A2EC549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8FC65F" w14:textId="7F536E7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2E7B35A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7A9C558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lastRenderedPageBreak/>
              <w:t>15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5A8931DE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Conector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rj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45 CAT 6 modelos CONEX 1000 CAT 6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4B032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4C5433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B07077" w14:textId="521F6640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F24AC76" w14:textId="3EC1A91E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77D1E" w14:textId="2681AE4E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5BAE4523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7DD85A2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16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007C842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Fita para impressora matricial S015631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9A856F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3FDDE1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3E38C6" w14:textId="08A4F608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4CE1DD" w14:textId="5808A7F9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50003" w14:textId="5F20D9CA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F9BAEED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479F259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17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F71A51D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Fone de ouvido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Headset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Office USB com microfone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D8172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DFD60A0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70C713" w14:textId="1F045788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E0E2E5" w14:textId="0A500E8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91DB6C" w14:textId="3C49F2FC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17CE89AA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2929B2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18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D562371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Fontes ATX de 500W nominal, com chave de liga e desliga, corrente de operação de 7A – 4A, não modula, bivolt, Preta.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9A99D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620BB2C0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D5690E" w14:textId="586C3026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3A1BD7" w14:textId="7BFB923F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2C4137" w14:textId="7D267FE2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F6CBCED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6983F873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19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6DF4EBD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HD externo 1 TB, USB 3.0 (não pode ser case adaptada com HD mecânico usado)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DC5EE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0431D79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290950" w14:textId="50E25836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282D1B" w14:textId="4904EAD3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56F7C9" w14:textId="5CB185E1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4110DE5A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4998A0F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20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F633D60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Impressora com Scanner e jato de tinta com tanque, wireless e USB 3.0 com capacidade de rendimento de 7.500 a 7.600 páginas em preto recarga de único vidro tinta e 6.000 a 6.100 páginas coloridas por recarga de único vidro de tinta azul, amarelo e rosa, com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touch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screen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colorido de 2,4 e bandeja de 250 a 280 folhas.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36876F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FF6750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F4873A" w14:textId="549063C2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24BFF2" w14:textId="2169F1CA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F49550" w14:textId="786D9F2E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63737593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F2EF6B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21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7BAAF88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Leitor de código de barras Flash 1d preto 42 leituras de flash USB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ECB5F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570DC276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E9FAC4" w14:textId="0F0C9DE0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F08E8B" w14:textId="2080AEE2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45F923" w14:textId="03C1E1A8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5C8174A9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F727BA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22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5FE2A5B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Memoria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de 04 GB DDR03 e Velocidade de 1600 GHZ (Não falsificados ou paralelos)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ABAE7D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F51CB8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FAA768" w14:textId="1DE16A7D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EB6AEE" w14:textId="3FFA9D6F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F509B0" w14:textId="0C767608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212C7ADA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6D655B6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23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4712AE1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Memorias de 08GB DDR04 e frequência de 2.666 GHz (Não falsificados ou paralelos)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86E243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25A30D1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3A02A5" w14:textId="1A456272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0A5BF4" w14:textId="379AC80E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84653B" w14:textId="47F98EF0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45122615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4271BEC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24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20AFEFD8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Monitores de 21.5 polegadas com HDMI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Full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HD.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91035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0E3AF51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D8E87F" w14:textId="5A7E7FBD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D4A43B" w14:textId="4BED5C7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5BF6A6" w14:textId="6C00FB73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22C33724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644BBD0F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25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8A0C296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Mouses com fio Preto com cabo de 1,50 até 2,00 metros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55E20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2BCD628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4A17DC" w14:textId="48302D7B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7EABAF" w14:textId="7CBB49C8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21097" w14:textId="380A8A2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15AD7AD9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6272D9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26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180CE352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Mouse e teclado 2.4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Ghz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sem fio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797A56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6C56FBE6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0A8B68" w14:textId="6DBB9205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FEAB1A2" w14:textId="07629D77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930181" w14:textId="6D3F808C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64823379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B4E872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27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4EA40FCD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Mouse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Pad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Ergonômico com apoio de punho sem liquido.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FF187F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035B7EA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15ACB2" w14:textId="08460E77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9A6B7D" w14:textId="38335C0B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F0A13" w14:textId="255EDC1A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7538B080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71FD881D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28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265BB49A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gramStart"/>
            <w:r w:rsidRPr="007E47A5">
              <w:rPr>
                <w:rFonts w:ascii="Arial" w:hAnsi="Arial" w:cs="Arial"/>
                <w:sz w:val="18"/>
                <w:szCs w:val="18"/>
              </w:rPr>
              <w:t>nobreaks</w:t>
            </w:r>
            <w:proofErr w:type="gramEnd"/>
            <w:r w:rsidRPr="007E47A5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7E47A5">
              <w:rPr>
                <w:rFonts w:ascii="Arial" w:hAnsi="Arial" w:cs="Arial"/>
                <w:color w:val="0F1111"/>
                <w:sz w:val="18"/>
                <w:szCs w:val="18"/>
              </w:rPr>
              <w:t>600VA | 300W bivolt 115/ 220V | SAÍDA: 115V - 4 TOMADAS – SENOIDAL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2C395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66A147D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4E5055" w14:textId="29BA556A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71A6D8" w14:textId="432E9D93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6CBA6C" w14:textId="6E5FD8DB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660B9360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1AD8149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29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6E9AA285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Notebook com processador de última geração de 8 núcleos entre 4.4 e 4.8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Ghz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, 8GB de memória DDR04 e 256 SSD.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59B4F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58029E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D3F895" w14:textId="75FC3977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463A61" w14:textId="6E0F3C32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F41D0F" w14:textId="59854711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75C9E7C7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6521BC4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30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5A414ABB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Notebook com tela de 15.8 polegadas, processador de última geração (com fabricação do ano de 2024 a 2025) placa de vídeo integrada, 8 GB de memorias DD4, SSD 256, sistema operacional integrado com os programas do sistema admirativo.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DCDEB3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555828A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1D8922" w14:textId="64C84737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7EDCDB" w14:textId="69044F95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22A2BD" w14:textId="656E035C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6469436E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DCDA33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31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FA9034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gramStart"/>
            <w:r w:rsidRPr="007E47A5">
              <w:rPr>
                <w:rFonts w:ascii="Arial" w:hAnsi="Arial" w:cs="Arial"/>
                <w:sz w:val="18"/>
                <w:szCs w:val="18"/>
              </w:rPr>
              <w:t>organizador</w:t>
            </w:r>
            <w:proofErr w:type="gramEnd"/>
            <w:r w:rsidRPr="007E47A5">
              <w:rPr>
                <w:rFonts w:ascii="Arial" w:hAnsi="Arial" w:cs="Arial"/>
                <w:sz w:val="18"/>
                <w:szCs w:val="18"/>
              </w:rPr>
              <w:t xml:space="preserve"> de cabo espiral preto de 1/4.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7AE8F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Metro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482FE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62D1DD" w14:textId="09DC049C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DC360C" w14:textId="4883C068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19EB6C" w14:textId="01792369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51424491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54CD1D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32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F1A0642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gramStart"/>
            <w:r w:rsidRPr="007E47A5">
              <w:rPr>
                <w:rFonts w:ascii="Arial" w:hAnsi="Arial" w:cs="Arial"/>
                <w:sz w:val="18"/>
                <w:szCs w:val="18"/>
              </w:rPr>
              <w:t>pen</w:t>
            </w:r>
            <w:proofErr w:type="gramEnd"/>
            <w:r w:rsidRPr="007E47A5">
              <w:rPr>
                <w:rFonts w:ascii="Arial" w:hAnsi="Arial" w:cs="Arial"/>
                <w:sz w:val="18"/>
                <w:szCs w:val="18"/>
              </w:rPr>
              <w:t xml:space="preserve"> drive </w:t>
            </w:r>
            <w:r w:rsidRPr="007E47A5">
              <w:rPr>
                <w:rFonts w:ascii="Arial" w:hAnsi="Arial" w:cs="Arial"/>
                <w:color w:val="353535"/>
                <w:sz w:val="18"/>
                <w:szCs w:val="18"/>
              </w:rPr>
              <w:t>64GB padrão USB velocidade 3.2 (Não será aceito Marcas paralelas ou falsificada nem 2.0)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6EE8D3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2DE687C6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F37557" w14:textId="7DE1088E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29A245" w14:textId="1F502D84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E99692" w14:textId="61EEE789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19A7E3D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764D4D3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33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E98D97B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Retroprojetor de 3.000 lumens de brilho, 1280x800 resolução.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DBFFB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AED62D3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F5089B" w14:textId="7DA92B29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D82583" w14:textId="25355C28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57CE84" w14:textId="0B1D438D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657BD73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0EE9AD4D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34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5AA0CDC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Roteador WI FI 6 com função MESH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BC1C00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668B222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AA69E5" w14:textId="6C3FE2F6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6D8D72" w14:textId="7CB5239A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D385A" w14:textId="4C23D1AA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74D60AA6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F0BACB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35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DED83FA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Roteador 4 antenas, wireless, padrões: 802.11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ax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/ac/n/a (5Ghz) e 802.11n/b/g (2,4Ghz) </w:t>
            </w:r>
            <w:r w:rsidRPr="007E47A5">
              <w:rPr>
                <w:rFonts w:ascii="Arial" w:hAnsi="Arial" w:cs="Arial"/>
                <w:sz w:val="18"/>
                <w:szCs w:val="18"/>
              </w:rPr>
              <w:lastRenderedPageBreak/>
              <w:t xml:space="preserve">velocidades: 5Ghz=1 201 Mbps; 2,4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Ghz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= 300 Mbps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ED010F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lastRenderedPageBreak/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E4E843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336E93" w14:textId="27921F10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713221" w14:textId="152F5761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25DE83" w14:textId="5437D7F0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47010AB2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26371F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lastRenderedPageBreak/>
              <w:t>36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C1743A1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SSD 240 de leitura de até 520MB/s e gravação de até 450MB/s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8A54D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5CE5EF1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12DCAF" w14:textId="44934A44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CC207C" w14:textId="7D63F8C3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A92BC4" w14:textId="7F4B443A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68A6C27B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0E04185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37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E25CA78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Suporte para CPU com rodas e ajuste cor preta.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D53EC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01D6225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EF8F51" w14:textId="28774B5A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C25AF5" w14:textId="05855AC9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59BCA5" w14:textId="67F89248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5BE23E1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607FDFE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38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4BD2DA8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Suporte para monitor duplo em MDF com gavetas da cor Preto de 30 cm até 35 cm.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8D5B3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1F187B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EFD0BF" w14:textId="274933EC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2174A1" w14:textId="4610B603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27E663" w14:textId="0A237379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696E19E9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A73464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39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135B0B73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Suporte para notebook com cooler.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D2FA7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06DF903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AC0716" w14:textId="0F0E7756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82D507" w14:textId="0D11AF65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98BBEB" w14:textId="7A825F4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2194603E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FE4DCE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40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49FC75C5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Suporte Projetor de teto/parede para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DataShow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Universal regulável na cor branco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3EE233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0878C45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11740F" w14:textId="074D8446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71ECDD" w14:textId="768DF95C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9E223D" w14:textId="3FA44538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22FFB2F3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43CFB7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41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428724D9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Swith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8 portas gigabit capacidade de comutação: 16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Gbps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9D69E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12F4B14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422CB6" w14:textId="538BA6CB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9EFD28" w14:textId="1C00467E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BA313D" w14:textId="519D1EBF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09E90018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4680DA2F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42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3F28F8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Teclados básico USB modelo ABNT cabo de 1,50 a 2,00 metros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13A18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2E27FC40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04FF09" w14:textId="71F956E9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D18687" w14:textId="13B1707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B8E9AB" w14:textId="19342800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2E635545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4AB54A5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43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7F10F12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Tinta impressora Epson Eco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Tanq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Ciano 544- 70ml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DBF2DD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200F38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8A994B" w14:textId="542C37A6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699DEF" w14:textId="00EF4645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27AEA3" w14:textId="7667765E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6F2D1362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3CAF86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44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CA96EED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Tinta impressora Epson Eco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Tanq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Amarelo 664 Y- 70ml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11413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FFF503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B43BA5" w14:textId="57672A95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6FCEC1" w14:textId="7A34E1EB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610C98" w14:textId="59CBDDCB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2977DBB9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2F4D939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45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E239411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Tinta impressora Epson Eco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Tanq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Amarelo 504- 70ml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F4415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67AA4E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152202" w14:textId="5412FBF1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AEF184" w14:textId="7D08A47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C69CBD" w14:textId="4F9A3C6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1B82CBCE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7635129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46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D17D2AB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Tinta impressora Epson Eco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Tanq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Amarelo 544- 70ml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F9EED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204BBC2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7D805B" w14:textId="0A754B22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AFE4E0" w14:textId="6B0C06DE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B1DD48" w14:textId="47706F7B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75301263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03D15D9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47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200A687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Tinta impressora Epson Eco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Tanq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Ciano 504 - 70ml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014AC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529DB36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F8D988" w14:textId="5B7253B3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137230" w14:textId="3F718CD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BDD8BA" w14:textId="0234CEB4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17827A1D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03E505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48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19D9E96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Tinta impressora Epson Eco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Tanq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Ciano 664 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D986B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21199A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40A772" w14:textId="7EB0ABBA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551291" w14:textId="3EEA8484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64A7B5" w14:textId="45EA8D7A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7CBA9679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0393563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49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65F7836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Tinta impressora Epson Eco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Tanq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Magenta 544- 70ml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938F9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52F8D49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56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FFC5C6" w14:textId="08406A97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247870" w14:textId="524263C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530384" w14:textId="57FA96B1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52BC9C47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1D2B90A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50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591157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Tinta impressora Epson Eco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Tanq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Margenta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504- 70ml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FAF2B3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03D8A6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F469CB" w14:textId="562216B2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B1E19E" w14:textId="4373F67E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B3D55" w14:textId="52C412B8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632EE286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28C424B0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51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7C04610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Tinta impressora Epson Eco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Tanq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Margenta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664 M- 70ml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4C8A4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161EE6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02F3C0" w14:textId="0A6CC588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2055DC" w14:textId="470EF99B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4DF7F8" w14:textId="248A8434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67BD42FF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18B50B3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52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7C2354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Tinta impressora Epson Eco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Tanq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Preta 664 BK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64525D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8B8959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4EEF6F" w14:textId="57B4D8C1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D915EF" w14:textId="70FE9102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4456A8" w14:textId="710DFCEC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19FC11D4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62C013E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53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DC8EBB2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Tinta impressora Epson Eco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Tanq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Preto 504 -127 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06F6E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63A399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C0D2AA" w14:textId="36F47596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FC9F2F" w14:textId="40ACEC09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5E980D" w14:textId="44E7EA50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0C1D3B59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7644A31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54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231A895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Tinta impressora Epson Eco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Tanq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Preto 544- 70ml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1D467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2C24A05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81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27048B" w14:textId="2061B36F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2FC790" w14:textId="1014DF20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E5F60E" w14:textId="0BC07CDC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5E2E69FE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87A8B0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55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033EF71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Tinta impressora HP GT 52 amarelo - 90 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75BDD6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270070E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F8A75C" w14:textId="6B84682D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4E9640" w14:textId="7282BA2B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3952E9" w14:textId="1C2CF0F2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40E82C07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5A51BB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56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24877C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Tinta impressora HP GT 52 ciano - 90 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6E514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5130D13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D7A65D" w14:textId="1FB90994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2D7C89" w14:textId="032427FE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162722" w14:textId="1D1EF7F8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4D9C7033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25EDD8D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57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0A58BB3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Tinta impressora HP GT 52 magenta - 90 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ED1DB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8996DC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14B6D8" w14:textId="64420E93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FC043E" w14:textId="481B9D84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B7509E" w14:textId="6676B92D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0603043E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0589343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58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BA4EABC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Tinta impressora HP GT 53 preto - 90 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CE167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D3FFFD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468837" w14:textId="1509D84A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866681" w14:textId="73AAE69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E47254" w14:textId="7E5CF044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57724431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CC67E96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59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5F325F2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Toner Impressor Brother DCP-L 5652DN BQ TN 3470/3472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038C80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2F3217A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C2B6B1" w14:textId="6DBC6045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B1495A" w14:textId="4E7A5092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E76749" w14:textId="4571D239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CE5B0BA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5AF027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60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5FF4476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gramStart"/>
            <w:r w:rsidRPr="007E47A5">
              <w:rPr>
                <w:rFonts w:ascii="Arial" w:hAnsi="Arial" w:cs="Arial"/>
                <w:sz w:val="18"/>
                <w:szCs w:val="18"/>
              </w:rPr>
              <w:t>Toner  impressora</w:t>
            </w:r>
            <w:proofErr w:type="gramEnd"/>
            <w:r w:rsidRPr="007E47A5">
              <w:rPr>
                <w:rFonts w:ascii="Arial" w:hAnsi="Arial" w:cs="Arial"/>
                <w:sz w:val="18"/>
                <w:szCs w:val="18"/>
              </w:rPr>
              <w:t xml:space="preserve"> Brother HL 1200 S Original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F22E8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11F075DF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E6AAA7" w14:textId="437FD831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03409C" w14:textId="3A9A9EBD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2D9CD0" w14:textId="58C87DD1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49796F8C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2B9AF4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61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388528BB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Toner Impressora Samsung M 2020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7858C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0EF3027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B27B34" w14:textId="7BDBBBC3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28CB79" w14:textId="1E8FADDE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D49EA" w14:textId="090DE98E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49F20768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2B92A0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62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248DEBB1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Toner impressora Brother TN 1060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97B206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1D95906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D0D15A" w14:textId="3B30C297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AFAE2B" w14:textId="75C5A022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FC23B1" w14:textId="399D375B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515ABF66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6512ECE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63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22176F1A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Toner impressora Brother TN 3472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0E04B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CD8039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0EEF0F" w14:textId="6EFA213E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A5A92E" w14:textId="5F61736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F5CA32" w14:textId="38950BFD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6AE76F3B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216D80B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64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00F01CCA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Toner impressora Brother TN 3612 18 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8D343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219231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63C0B2" w14:textId="2B0D32C4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5EC0A9" w14:textId="48F9AD05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44993" w14:textId="2D6F76EE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42E4B0F8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4BA31AAD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lastRenderedPageBreak/>
              <w:t>65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4B433C95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Toner impressora Brother TN 750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7802E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013816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5721A7" w14:textId="16C292F0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6BF1AB" w14:textId="28324155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B30571" w14:textId="2B012E8D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270A356D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A65E9A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66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12C21B37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Toner impressora Brother TN 780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9ADB8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EE3CB7D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025C44" w14:textId="2AAF6C20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986B01" w14:textId="67639470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A7F16" w14:textId="724275E2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50E8CEAA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4DB0668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67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35ADB6F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Toner impressora Elgin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Plantum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P2500W NT-PB 211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A0EB3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6B6D930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37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AE1D6D" w14:textId="278C1A47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DCB881" w14:textId="7AB16033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ABCD1D" w14:textId="01C48389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77327B5B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0E4D36A3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68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4335CDC0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Toner Impressora HP CB 435 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2323F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192816DF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0235D1" w14:textId="4EF867D8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F5D4DA" w14:textId="6AF6CDBF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76460" w14:textId="19401453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1E3704FC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66B3530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69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88464CC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Toner Impressora HP CE 285A 85A CB 435Z 34A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1B9D4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06CBAD3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48264B" w14:textId="71DDDD5B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58B5E5" w14:textId="4A5868FA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F1C59D" w14:textId="3CC01AD5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A4037F4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FC6EF12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70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4DCE4FDE" w14:textId="77777777" w:rsidR="007E47A5" w:rsidRPr="007E47A5" w:rsidRDefault="007E47A5" w:rsidP="007E47A5">
            <w:pPr>
              <w:rPr>
                <w:rFonts w:ascii="Arial" w:hAnsi="Arial" w:cs="Arial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Toner Impressora Laser </w:t>
            </w:r>
            <w:proofErr w:type="gramStart"/>
            <w:r w:rsidRPr="007E47A5">
              <w:rPr>
                <w:rFonts w:ascii="Arial" w:hAnsi="Arial" w:cs="Arial"/>
                <w:sz w:val="18"/>
                <w:szCs w:val="18"/>
              </w:rPr>
              <w:t>Jet  Pro</w:t>
            </w:r>
            <w:proofErr w:type="gramEnd"/>
            <w:r w:rsidRPr="007E47A5">
              <w:rPr>
                <w:rFonts w:ascii="Arial" w:hAnsi="Arial" w:cs="Arial"/>
                <w:sz w:val="18"/>
                <w:szCs w:val="18"/>
              </w:rPr>
              <w:t xml:space="preserve"> MPF m 428 FDW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DAD8AD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2CB76DAB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F706AD" w14:textId="7CCD8978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DB28773" w14:textId="30D23951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7CE41" w14:textId="0BEDAD6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2C1713D6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4CAF692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71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0061CB06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Toner Impressora HP Laser Jet Pro MFP4103FLOW Laser Jet 151A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B64E1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66DEA8F0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03EC96" w14:textId="7E45E5AF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3268A4" w14:textId="3821D4C8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97F176" w14:textId="04ECD560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1DCC3D62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0C60B5A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72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7525E1B8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Toner impressora HP M 15 W 48 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513B1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C53D25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38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B850C8" w14:textId="61514E63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E31FAF" w14:textId="0CC279C0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FFDCF4" w14:textId="1BC5853B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115FF142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F5B89A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73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5BDB114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Toner Impressora HP 83 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3F1013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1358918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D2CB38" w14:textId="3591741E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09D834" w14:textId="0394F10B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CAF683" w14:textId="03EFE6DA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450056EA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28B7399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74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1828E358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Toner impressora Kyocera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Ecosys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M 3655 IDN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tk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3182 (224b205)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A6751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53E7EB0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30FB9D" w14:textId="7D3F3FCB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BAA00F" w14:textId="2577E0FC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3157C2" w14:textId="02FEE85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4086809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9132AA3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75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F577F64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Toner impressora Kyocera TK 1175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BEE07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17B522F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0B6EB8" w14:textId="71A35906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C3F6A6" w14:textId="0823D4FB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A34E88" w14:textId="61AE5B54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64904DF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418BF6B0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76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1839A7A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Toner Impressora Laser Jet P110W 435A/436A/285A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C9FA50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F94872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12F1CA" w14:textId="3676050B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2062B5" w14:textId="78F2948C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D29272" w14:textId="0D39B71F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45BF7E3D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2A4C9E0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77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57432A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Toner Impressora Samsung D204L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B88D2F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110CFF45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A9C093" w14:textId="31F43DF7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EFA2BC" w14:textId="7A32E844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4D9E52" w14:textId="0E0567E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6507A4D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E5ACAD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78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5C2399E7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Toner Impressora Kyocera M 3040 DN </w:t>
            </w:r>
            <w:proofErr w:type="gramStart"/>
            <w:r w:rsidRPr="007E47A5">
              <w:rPr>
                <w:rFonts w:ascii="Arial" w:hAnsi="Arial" w:cs="Arial"/>
                <w:sz w:val="18"/>
                <w:szCs w:val="18"/>
              </w:rPr>
              <w:t>KX  TK</w:t>
            </w:r>
            <w:proofErr w:type="gramEnd"/>
            <w:r w:rsidRPr="007E47A5">
              <w:rPr>
                <w:rFonts w:ascii="Arial" w:hAnsi="Arial" w:cs="Arial"/>
                <w:sz w:val="18"/>
                <w:szCs w:val="18"/>
              </w:rPr>
              <w:t xml:space="preserve"> 3102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D414E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F33920D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76E148" w14:textId="6C00ED11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BF20BF" w14:textId="006FAB50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AD317D" w14:textId="570BDDD9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1B81D120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4870B968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79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785B807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Toner CF 248A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F1B7F0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072A5266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A7CF38" w14:textId="0C480DFC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C06A38" w14:textId="7D4ABA1A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C59214" w14:textId="36D26ECF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27B0614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E40738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80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699C8650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Toner Laser Jet M1212 CB 435/436/285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D9927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19D4AC2F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DE4F75" w14:textId="0399E375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57511C" w14:textId="41F1BC50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B00D1" w14:textId="71D21CFB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75B6C266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4A4F0E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81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36BB9A43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Toner PB 210/211 CARTRIDGE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19DC96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930395D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157A95" w14:textId="4148829D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79E6C5" w14:textId="24AEB3CF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C58C7" w14:textId="5D34D1F5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206AE190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7F4CC9D9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82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3FE88158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>Toner Impressora HP 1022 - 2612 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B6DC0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6323777E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AC0825" w14:textId="22BEB561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80EA18" w14:textId="4E6781F7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C15871" w14:textId="73F1B206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3BFF9EBD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3F5C0430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83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8198C17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Tripé suporte pedestal retrátil + tela projeção projetor porta banner de lona.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20225A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6D2A1EC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9AC2AA" w14:textId="222BEF49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543D6A" w14:textId="1A479375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AA4C2" w14:textId="46F0ABF9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7E47A5" w:rsidRPr="007E47A5" w14:paraId="4ADAF1D4" w14:textId="77777777" w:rsidTr="007E47A5">
        <w:trPr>
          <w:trHeight w:val="350"/>
        </w:trPr>
        <w:tc>
          <w:tcPr>
            <w:tcW w:w="851" w:type="dxa"/>
            <w:shd w:val="clear" w:color="auto" w:fill="auto"/>
            <w:vAlign w:val="center"/>
          </w:tcPr>
          <w:p w14:paraId="58798097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84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48470915" w14:textId="77777777" w:rsidR="007E47A5" w:rsidRPr="007E47A5" w:rsidRDefault="007E47A5" w:rsidP="007E47A5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sz w:val="18"/>
                <w:szCs w:val="18"/>
              </w:rPr>
              <w:t xml:space="preserve">Webcam </w:t>
            </w:r>
            <w:proofErr w:type="spellStart"/>
            <w:r w:rsidRPr="007E47A5">
              <w:rPr>
                <w:rFonts w:ascii="Arial" w:hAnsi="Arial" w:cs="Arial"/>
                <w:sz w:val="18"/>
                <w:szCs w:val="18"/>
              </w:rPr>
              <w:t>Full</w:t>
            </w:r>
            <w:proofErr w:type="spellEnd"/>
            <w:r w:rsidRPr="007E47A5">
              <w:rPr>
                <w:rFonts w:ascii="Arial" w:hAnsi="Arial" w:cs="Arial"/>
                <w:sz w:val="18"/>
                <w:szCs w:val="18"/>
              </w:rPr>
              <w:t xml:space="preserve"> HD 1080. Câmera de visão 360</w:t>
            </w:r>
            <w:proofErr w:type="gramStart"/>
            <w:r w:rsidRPr="007E47A5">
              <w:rPr>
                <w:rFonts w:ascii="Arial" w:hAnsi="Arial" w:cs="Arial"/>
                <w:sz w:val="18"/>
                <w:szCs w:val="18"/>
              </w:rPr>
              <w:t>º  com</w:t>
            </w:r>
            <w:proofErr w:type="gramEnd"/>
            <w:r w:rsidRPr="007E47A5">
              <w:rPr>
                <w:rFonts w:ascii="Arial" w:hAnsi="Arial" w:cs="Arial"/>
                <w:sz w:val="18"/>
                <w:szCs w:val="18"/>
              </w:rPr>
              <w:t xml:space="preserve"> microfone. Na cor preto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343781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proofErr w:type="spellStart"/>
            <w:r w:rsidRPr="007E47A5">
              <w:rPr>
                <w:rFonts w:ascii="Arial" w:hAnsi="Arial" w:cs="Arial"/>
                <w:bCs/>
                <w:kern w:val="16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64237A4" w14:textId="77777777" w:rsidR="007E47A5" w:rsidRPr="007E47A5" w:rsidRDefault="007E47A5" w:rsidP="007E47A5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7E47A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5D5803" w14:textId="0D457FC6" w:rsidR="007E47A5" w:rsidRPr="007E47A5" w:rsidRDefault="007E47A5" w:rsidP="007E47A5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C46073" w14:textId="1A023957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061EDE" w14:textId="625E75D3" w:rsidR="007E47A5" w:rsidRPr="007E47A5" w:rsidRDefault="007E47A5" w:rsidP="007E4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</w:tbl>
    <w:p w14:paraId="33E4FA1D" w14:textId="77777777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Cs w:val="20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D367FF" w14:paraId="1012321B" w14:textId="77777777" w:rsidTr="007622B7">
        <w:tc>
          <w:tcPr>
            <w:tcW w:w="851" w:type="dxa"/>
            <w:shd w:val="clear" w:color="auto" w:fill="auto"/>
          </w:tcPr>
          <w:p w14:paraId="725BF2EA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Preço para o fornecimento do conjunto dos itens</w:t>
            </w:r>
          </w:p>
        </w:tc>
        <w:tc>
          <w:tcPr>
            <w:tcW w:w="3006" w:type="dxa"/>
            <w:shd w:val="clear" w:color="auto" w:fill="auto"/>
          </w:tcPr>
          <w:p w14:paraId="54D87BCC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D367FF">
              <w:rPr>
                <w:rFonts w:ascii="Arial" w:hAnsi="Arial" w:cs="Arial"/>
                <w:szCs w:val="20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73BECE2" w14:textId="7E8CF48B" w:rsidR="00652E32" w:rsidRPr="00D367FF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b/>
          <w:sz w:val="20"/>
          <w:szCs w:val="20"/>
          <w:u w:val="single"/>
        </w:rPr>
        <w:t>O proponente declara</w:t>
      </w:r>
      <w:r w:rsidRPr="00D367FF">
        <w:rPr>
          <w:rFonts w:ascii="Arial" w:hAnsi="Arial" w:cs="Arial"/>
          <w:sz w:val="20"/>
          <w:szCs w:val="20"/>
        </w:rPr>
        <w:t xml:space="preserve"> que dispõe de estoques dos produtos e dos </w:t>
      </w:r>
      <w:r w:rsidR="001B4558" w:rsidRPr="00D367FF">
        <w:rPr>
          <w:rFonts w:ascii="Arial" w:hAnsi="Arial" w:cs="Arial"/>
          <w:sz w:val="20"/>
          <w:szCs w:val="20"/>
        </w:rPr>
        <w:t>equipamentos necessários para o fornecimento que serão entregues conforme o que dispões a NAF – Nota de Autorização de Fornecimento</w:t>
      </w:r>
      <w:r w:rsidRPr="00D367FF">
        <w:rPr>
          <w:rFonts w:ascii="Arial" w:hAnsi="Arial" w:cs="Arial"/>
          <w:sz w:val="20"/>
          <w:szCs w:val="20"/>
        </w:rPr>
        <w:t xml:space="preserve">. O retardo da entrega </w:t>
      </w:r>
      <w:r w:rsidR="001B4558" w:rsidRPr="00D367FF">
        <w:rPr>
          <w:rFonts w:ascii="Arial" w:hAnsi="Arial" w:cs="Arial"/>
          <w:sz w:val="20"/>
          <w:szCs w:val="20"/>
        </w:rPr>
        <w:t xml:space="preserve">dos produtos </w:t>
      </w:r>
      <w:r w:rsidRPr="00D367FF">
        <w:rPr>
          <w:rFonts w:ascii="Arial" w:hAnsi="Arial" w:cs="Arial"/>
          <w:sz w:val="20"/>
          <w:szCs w:val="20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D367FF" w:rsidRDefault="00652E32" w:rsidP="002C002E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  <w:u w:val="single"/>
        </w:rPr>
        <w:t>A presente proposta comercial</w:t>
      </w:r>
      <w:r w:rsidRPr="00D367FF">
        <w:rPr>
          <w:rFonts w:ascii="Arial" w:hAnsi="Arial" w:cs="Arial"/>
        </w:rPr>
        <w:t xml:space="preserve"> consta dos seguintes documentos para cada item:</w:t>
      </w:r>
    </w:p>
    <w:p w14:paraId="27F8091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</w:rPr>
        <w:t>1</w:t>
      </w:r>
      <w:r w:rsidRPr="00D367FF">
        <w:rPr>
          <w:rFonts w:ascii="Arial" w:hAnsi="Arial" w:cs="Arial"/>
        </w:rPr>
        <w:t>. A proposta comercial pela planilha de custos, com preços por itens e preço total;</w:t>
      </w:r>
    </w:p>
    <w:p w14:paraId="402919BB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Implicações da proposta:</w:t>
      </w:r>
    </w:p>
    <w:p w14:paraId="03CCDE86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lastRenderedPageBreak/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3. Validade da proposta: 60 (sessenta) dias.</w:t>
      </w:r>
    </w:p>
    <w:p w14:paraId="0C49F1C2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 xml:space="preserve">     Local e data</w:t>
      </w:r>
    </w:p>
    <w:p w14:paraId="3982E1B5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</w:p>
    <w:p w14:paraId="6D19BD7C" w14:textId="77777777" w:rsidR="00652E32" w:rsidRPr="00D367FF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D367FF">
        <w:rPr>
          <w:rFonts w:ascii="Arial" w:hAnsi="Arial" w:cs="Arial"/>
          <w:color w:val="auto"/>
          <w:sz w:val="20"/>
          <w:szCs w:val="20"/>
        </w:rPr>
        <w:t>Ass.....................................</w:t>
      </w:r>
    </w:p>
    <w:p w14:paraId="0F872AFF" w14:textId="77777777" w:rsidR="00652E32" w:rsidRPr="00D367FF" w:rsidRDefault="00652E32" w:rsidP="00652E32">
      <w:pPr>
        <w:spacing w:after="120" w:line="360" w:lineRule="auto"/>
        <w:jc w:val="center"/>
        <w:rPr>
          <w:rFonts w:ascii="Arial" w:hAnsi="Arial" w:cs="Arial"/>
        </w:rPr>
      </w:pPr>
      <w:r w:rsidRPr="00D367FF">
        <w:rPr>
          <w:rFonts w:ascii="Arial" w:hAnsi="Arial" w:cs="Arial"/>
        </w:rPr>
        <w:t>Nome do proponente</w:t>
      </w:r>
    </w:p>
    <w:p w14:paraId="2823C286" w14:textId="1442AE57" w:rsidR="00671036" w:rsidRPr="00D367FF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</w:rPr>
      </w:pPr>
    </w:p>
    <w:sectPr w:rsidR="00671036" w:rsidRPr="00D367FF" w:rsidSect="007E47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12CED" w14:textId="77777777" w:rsidR="001431B1" w:rsidRDefault="001431B1" w:rsidP="00AA4B6E">
      <w:r>
        <w:separator/>
      </w:r>
    </w:p>
  </w:endnote>
  <w:endnote w:type="continuationSeparator" w:id="0">
    <w:p w14:paraId="07ED887C" w14:textId="77777777" w:rsidR="001431B1" w:rsidRDefault="001431B1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D51">
          <w:rPr>
            <w:noProof/>
          </w:rPr>
          <w:t>6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E58F1" w14:textId="77777777" w:rsidR="001431B1" w:rsidRDefault="001431B1" w:rsidP="00AA4B6E">
      <w:r>
        <w:separator/>
      </w:r>
    </w:p>
  </w:footnote>
  <w:footnote w:type="continuationSeparator" w:id="0">
    <w:p w14:paraId="524A713D" w14:textId="77777777" w:rsidR="001431B1" w:rsidRDefault="001431B1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13BCC"/>
    <w:rsid w:val="00043E80"/>
    <w:rsid w:val="000E1A51"/>
    <w:rsid w:val="000E3771"/>
    <w:rsid w:val="001326C9"/>
    <w:rsid w:val="001431B1"/>
    <w:rsid w:val="001A2314"/>
    <w:rsid w:val="001B4558"/>
    <w:rsid w:val="001C61C9"/>
    <w:rsid w:val="001E747C"/>
    <w:rsid w:val="0022681E"/>
    <w:rsid w:val="0023537F"/>
    <w:rsid w:val="002C002E"/>
    <w:rsid w:val="002E41E3"/>
    <w:rsid w:val="0035635F"/>
    <w:rsid w:val="003D448D"/>
    <w:rsid w:val="00420A8E"/>
    <w:rsid w:val="004B249F"/>
    <w:rsid w:val="004D0E98"/>
    <w:rsid w:val="004E1535"/>
    <w:rsid w:val="005238BD"/>
    <w:rsid w:val="00535139"/>
    <w:rsid w:val="0056561B"/>
    <w:rsid w:val="00621453"/>
    <w:rsid w:val="006322F2"/>
    <w:rsid w:val="00652E32"/>
    <w:rsid w:val="00671036"/>
    <w:rsid w:val="006828E1"/>
    <w:rsid w:val="00686EAB"/>
    <w:rsid w:val="00713089"/>
    <w:rsid w:val="007622B7"/>
    <w:rsid w:val="00791FEB"/>
    <w:rsid w:val="007C70FB"/>
    <w:rsid w:val="007E47A5"/>
    <w:rsid w:val="007F6E0C"/>
    <w:rsid w:val="00834EDE"/>
    <w:rsid w:val="00835D68"/>
    <w:rsid w:val="00940C84"/>
    <w:rsid w:val="00942D00"/>
    <w:rsid w:val="00966544"/>
    <w:rsid w:val="009A1493"/>
    <w:rsid w:val="009A7EC4"/>
    <w:rsid w:val="009D580C"/>
    <w:rsid w:val="009E115D"/>
    <w:rsid w:val="00A27AB2"/>
    <w:rsid w:val="00AA4B6E"/>
    <w:rsid w:val="00B23663"/>
    <w:rsid w:val="00B45DBC"/>
    <w:rsid w:val="00B923EE"/>
    <w:rsid w:val="00BA0D51"/>
    <w:rsid w:val="00BE4B67"/>
    <w:rsid w:val="00C834A0"/>
    <w:rsid w:val="00D367FF"/>
    <w:rsid w:val="00D75623"/>
    <w:rsid w:val="00E02D53"/>
    <w:rsid w:val="00E27085"/>
    <w:rsid w:val="00E5453B"/>
    <w:rsid w:val="00ED74AA"/>
    <w:rsid w:val="00EE33F4"/>
    <w:rsid w:val="00F96095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  <w:style w:type="paragraph" w:styleId="Corpodetexto">
    <w:name w:val="Body Text"/>
    <w:basedOn w:val="Normal"/>
    <w:link w:val="CorpodetextoChar"/>
    <w:uiPriority w:val="1"/>
    <w:qFormat/>
    <w:rsid w:val="00420A8E"/>
    <w:pPr>
      <w:suppressAutoHyphens/>
      <w:spacing w:line="320" w:lineRule="exact"/>
      <w:ind w:left="567" w:hanging="567"/>
      <w:jc w:val="both"/>
    </w:pPr>
    <w:rPr>
      <w:smallCaps/>
      <w:spacing w:val="20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420A8E"/>
    <w:rPr>
      <w:rFonts w:ascii="Times New Roman" w:eastAsia="Times New Roman" w:hAnsi="Times New Roman" w:cs="Times New Roman"/>
      <w:smallCaps/>
      <w:spacing w:val="20"/>
      <w:sz w:val="24"/>
      <w:szCs w:val="20"/>
      <w:lang w:eastAsia="ar-SA"/>
    </w:rPr>
  </w:style>
  <w:style w:type="paragraph" w:customStyle="1" w:styleId="TableParagraph">
    <w:name w:val="Table Paragraph"/>
    <w:basedOn w:val="Normal"/>
    <w:uiPriority w:val="1"/>
    <w:qFormat/>
    <w:rsid w:val="007E47A5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1572</Words>
  <Characters>8490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34</cp:revision>
  <cp:lastPrinted>2026-02-18T12:39:00Z</cp:lastPrinted>
  <dcterms:created xsi:type="dcterms:W3CDTF">2024-02-20T16:27:00Z</dcterms:created>
  <dcterms:modified xsi:type="dcterms:W3CDTF">2026-02-18T12:39:00Z</dcterms:modified>
</cp:coreProperties>
</file>